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5ECD" w:rsidP="00815EC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815ECD" w:rsidP="00815EC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815ECD" w:rsidP="00815ECD">
      <w:pPr>
        <w:spacing w:after="0" w:line="240" w:lineRule="auto"/>
        <w:jc w:val="center"/>
        <w:rPr>
          <w:rFonts w:ascii="Times New Roman" w:eastAsia="Times New Roman" w:hAnsi="Times New Roman" w:cs="Times New Roman"/>
          <w:sz w:val="28"/>
          <w:szCs w:val="28"/>
          <w:lang w:eastAsia="ru-RU"/>
        </w:rPr>
      </w:pPr>
    </w:p>
    <w:p w:rsidR="00815ECD" w:rsidP="00815E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w:t>
      </w:r>
      <w:r w:rsidR="00614C65">
        <w:rPr>
          <w:rFonts w:ascii="Times New Roman" w:eastAsia="Times New Roman" w:hAnsi="Times New Roman" w:cs="Times New Roman"/>
          <w:sz w:val="28"/>
          <w:szCs w:val="28"/>
          <w:lang w:eastAsia="ru-RU"/>
        </w:rPr>
        <w:t>12 августа</w:t>
      </w:r>
      <w:r>
        <w:rPr>
          <w:rFonts w:ascii="Times New Roman" w:eastAsia="Times New Roman" w:hAnsi="Times New Roman" w:cs="Times New Roman"/>
          <w:sz w:val="28"/>
          <w:szCs w:val="28"/>
          <w:lang w:eastAsia="ru-RU"/>
        </w:rPr>
        <w:t xml:space="preserve"> 2024 года  </w:t>
      </w:r>
    </w:p>
    <w:p w:rsidR="00815ECD" w:rsidP="00815ECD">
      <w:pPr>
        <w:spacing w:after="0" w:line="240" w:lineRule="auto"/>
        <w:jc w:val="both"/>
        <w:rPr>
          <w:rFonts w:ascii="Times New Roman" w:eastAsia="Times New Roman" w:hAnsi="Times New Roman" w:cs="Times New Roman"/>
          <w:sz w:val="28"/>
          <w:szCs w:val="28"/>
          <w:lang w:eastAsia="ru-RU"/>
        </w:rPr>
      </w:pPr>
    </w:p>
    <w:p w:rsidR="00815ECD" w:rsidP="00815EC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614C65" w:rsidRPr="00614C65" w:rsidP="00BF5D5F">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sz w:val="28"/>
          <w:szCs w:val="28"/>
        </w:rPr>
        <w:t xml:space="preserve">рассмотрев в открытом судебном заседании дело об административном правонарушении № 5-1041-2802/2024, возбужденное по </w:t>
      </w:r>
      <w:r>
        <w:rPr>
          <w:rFonts w:ascii="Times New Roman" w:hAnsi="Times New Roman"/>
          <w:color w:val="000000" w:themeColor="text1"/>
          <w:sz w:val="28"/>
          <w:szCs w:val="28"/>
        </w:rPr>
        <w:t>ст.15.5</w:t>
      </w:r>
      <w:r>
        <w:rPr>
          <w:rFonts w:ascii="Times New Roman" w:hAnsi="Times New Roman"/>
          <w:sz w:val="28"/>
          <w:szCs w:val="28"/>
        </w:rPr>
        <w:t xml:space="preserve"> КоАП РФ в </w:t>
      </w:r>
      <w:r w:rsidRPr="00B97207">
        <w:rPr>
          <w:rFonts w:ascii="Times New Roman" w:hAnsi="Times New Roman"/>
          <w:sz w:val="28"/>
          <w:szCs w:val="28"/>
        </w:rPr>
        <w:t xml:space="preserve">отношении должностного лица – </w:t>
      </w:r>
      <w:r w:rsidR="00BF5D5F">
        <w:rPr>
          <w:rFonts w:ascii="Times New Roman" w:eastAsia="Times New Roman" w:hAnsi="Times New Roman" w:cs="Times New Roman"/>
          <w:sz w:val="28"/>
          <w:szCs w:val="28"/>
          <w:lang w:eastAsia="ru-RU"/>
        </w:rPr>
        <w:t xml:space="preserve">*** </w:t>
      </w:r>
      <w:r w:rsidRPr="00B97207">
        <w:rPr>
          <w:rFonts w:ascii="Times New Roman" w:eastAsia="Times New Roman" w:hAnsi="Times New Roman" w:cs="Times New Roman"/>
          <w:b/>
          <w:sz w:val="28"/>
          <w:szCs w:val="28"/>
          <w:lang w:eastAsia="ru-RU"/>
        </w:rPr>
        <w:t xml:space="preserve">Шишкина </w:t>
      </w:r>
      <w:r w:rsidR="00BF5D5F">
        <w:rPr>
          <w:rFonts w:ascii="Times New Roman" w:eastAsia="Times New Roman" w:hAnsi="Times New Roman" w:cs="Times New Roman"/>
          <w:sz w:val="28"/>
          <w:szCs w:val="28"/>
          <w:lang w:eastAsia="ru-RU"/>
        </w:rPr>
        <w:t>***</w:t>
      </w:r>
    </w:p>
    <w:p w:rsidR="00614C65" w:rsidRPr="00614C65" w:rsidP="00614C65">
      <w:pPr>
        <w:jc w:val="center"/>
        <w:rPr>
          <w:rFonts w:ascii="Times New Roman" w:hAnsi="Times New Roman" w:cs="Times New Roman"/>
          <w:sz w:val="28"/>
          <w:szCs w:val="28"/>
        </w:rPr>
      </w:pPr>
      <w:r w:rsidRPr="00614C65">
        <w:rPr>
          <w:rFonts w:ascii="Times New Roman" w:hAnsi="Times New Roman" w:cs="Times New Roman"/>
          <w:b/>
          <w:sz w:val="28"/>
          <w:szCs w:val="28"/>
        </w:rPr>
        <w:t>УСТАНОВИЛ</w:t>
      </w:r>
      <w:r w:rsidRPr="00614C65">
        <w:rPr>
          <w:rFonts w:ascii="Times New Roman" w:hAnsi="Times New Roman" w:cs="Times New Roman"/>
          <w:sz w:val="28"/>
          <w:szCs w:val="28"/>
        </w:rPr>
        <w:t>:</w:t>
      </w:r>
    </w:p>
    <w:p w:rsidR="00815ECD" w:rsidRPr="00614C65" w:rsidP="00614C65">
      <w:pPr>
        <w:pStyle w:val="BodyTextIndent2"/>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614C65">
        <w:rPr>
          <w:rFonts w:ascii="Times New Roman" w:hAnsi="Times New Roman" w:cs="Times New Roman"/>
          <w:sz w:val="28"/>
          <w:szCs w:val="28"/>
        </w:rPr>
        <w:t xml:space="preserve">Шишкин В.В., являясь </w:t>
      </w:r>
      <w:r w:rsidR="00BF5D5F">
        <w:rPr>
          <w:rFonts w:ascii="Times New Roman" w:eastAsia="Times New Roman" w:hAnsi="Times New Roman" w:cs="Times New Roman"/>
          <w:sz w:val="28"/>
          <w:szCs w:val="28"/>
          <w:lang w:eastAsia="ru-RU"/>
        </w:rPr>
        <w:t xml:space="preserve">*** </w:t>
      </w:r>
      <w:r w:rsidRPr="00614C65">
        <w:rPr>
          <w:rFonts w:ascii="Times New Roman" w:hAnsi="Times New Roman" w:cs="Times New Roman"/>
          <w:sz w:val="28"/>
          <w:szCs w:val="28"/>
        </w:rPr>
        <w:t xml:space="preserve">и исполняя свои обязанности по адресу: </w:t>
      </w:r>
      <w:r w:rsidR="00BF5D5F">
        <w:rPr>
          <w:rFonts w:ascii="Times New Roman" w:eastAsia="Times New Roman" w:hAnsi="Times New Roman" w:cs="Times New Roman"/>
          <w:sz w:val="28"/>
          <w:szCs w:val="28"/>
          <w:lang w:eastAsia="ru-RU"/>
        </w:rPr>
        <w:t>***</w:t>
      </w:r>
      <w:r w:rsidRPr="00614C65">
        <w:rPr>
          <w:rFonts w:ascii="Times New Roman" w:hAnsi="Times New Roman" w:cs="Times New Roman"/>
          <w:sz w:val="28"/>
          <w:szCs w:val="28"/>
        </w:rPr>
        <w:t>,</w:t>
      </w:r>
      <w:r w:rsidRPr="00614C65">
        <w:rPr>
          <w:rFonts w:ascii="Times New Roman" w:hAnsi="Times New Roman" w:cs="Times New Roman"/>
          <w:sz w:val="28"/>
          <w:szCs w:val="28"/>
        </w:rPr>
        <w:t xml:space="preserve"> </w:t>
      </w:r>
      <w:r w:rsidRPr="00614C65">
        <w:rPr>
          <w:rFonts w:ascii="Times New Roman" w:hAnsi="Times New Roman" w:cs="Times New Roman"/>
          <w:sz w:val="28"/>
          <w:szCs w:val="28"/>
        </w:rPr>
        <w:t>26.10.2023 в 00 час. 01 мин. совершила правонарушение, выразившееся в несвоевременном представлении в МИФНС России №1 по Ханты-Мансийскому автономному округу – Югре декларации по налогу на добавленную стоимость за 3 квартал 2023 года, нарушив тем самым требования пп.4 п.1 ст.</w:t>
      </w:r>
      <w:r w:rsidRPr="00614C65">
        <w:rPr>
          <w:rFonts w:ascii="Times New Roman" w:hAnsi="Times New Roman" w:cs="Times New Roman"/>
          <w:sz w:val="28"/>
          <w:szCs w:val="28"/>
        </w:rPr>
        <w:t>23,  п.</w:t>
      </w:r>
      <w:r w:rsidRPr="00614C65">
        <w:rPr>
          <w:rFonts w:ascii="Times New Roman" w:hAnsi="Times New Roman" w:cs="Times New Roman"/>
          <w:sz w:val="28"/>
          <w:szCs w:val="28"/>
        </w:rPr>
        <w:t xml:space="preserve">6 ст.80, п.5 ст.174 Налогового Кодекса </w:t>
      </w:r>
    </w:p>
    <w:p w:rsidR="00815ECD" w:rsidP="00815ECD">
      <w:pPr>
        <w:spacing w:after="0" w:line="240" w:lineRule="auto"/>
        <w:ind w:firstLine="567"/>
        <w:jc w:val="both"/>
        <w:rPr>
          <w:rFonts w:ascii="Times New Roman" w:eastAsia="Calibri" w:hAnsi="Times New Roman" w:cs="Times New Roman"/>
          <w:sz w:val="28"/>
          <w:szCs w:val="28"/>
          <w:lang w:eastAsia="ru-RU"/>
        </w:rPr>
      </w:pPr>
      <w:r>
        <w:rPr>
          <w:rFonts w:ascii="Times New Roman" w:hAnsi="Times New Roman"/>
          <w:sz w:val="28"/>
          <w:szCs w:val="28"/>
        </w:rPr>
        <w:t xml:space="preserve">В судебное заседание </w:t>
      </w:r>
      <w:r w:rsidR="00614C65">
        <w:rPr>
          <w:rFonts w:ascii="Times New Roman" w:hAnsi="Times New Roman"/>
          <w:sz w:val="28"/>
          <w:szCs w:val="28"/>
        </w:rPr>
        <w:t>Шишкин В.В.</w:t>
      </w:r>
      <w:r>
        <w:rPr>
          <w:rFonts w:ascii="Times New Roman" w:hAnsi="Times New Roman"/>
          <w:sz w:val="28"/>
          <w:szCs w:val="28"/>
        </w:rPr>
        <w:t xml:space="preserve">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rFonts w:ascii="Times New Roman" w:hAnsi="Times New Roman"/>
          <w:sz w:val="28"/>
          <w:szCs w:val="28"/>
        </w:rPr>
        <w:t>заседании,  не</w:t>
      </w:r>
      <w:r>
        <w:rPr>
          <w:rFonts w:ascii="Times New Roman" w:hAnsi="Times New Roman"/>
          <w:sz w:val="28"/>
          <w:szCs w:val="28"/>
        </w:rPr>
        <w:t xml:space="preserve"> воспользовался.</w:t>
      </w:r>
    </w:p>
    <w:p w:rsidR="00815ECD" w:rsidP="00815ECD">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815ECD" w:rsidP="00815E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815ECD" w:rsidP="00815E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815ECD" w:rsidP="00815E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i w:val="0"/>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i w:val="0"/>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i w:val="0"/>
          <w:sz w:val="28"/>
          <w:szCs w:val="28"/>
        </w:rPr>
        <w:t>правонарушениях</w:t>
      </w:r>
      <w:r>
        <w:rPr>
          <w:rFonts w:ascii="Times New Roman" w:hAnsi="Times New Roman" w:cs="Times New Roman"/>
          <w:sz w:val="28"/>
          <w:szCs w:val="28"/>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815ECD" w:rsidP="00815E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815ECD" w:rsidP="00815EC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815ECD" w:rsidP="00815EC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815ECD" w:rsidP="00815EC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15ECD" w:rsidP="00815EC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815ECD" w:rsidP="00815EC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В судебном заседании установлено, что декларация по налогу на добавленную стоимость за 3 квартал 2023 года в МИФНС России №1 по Ханты-Мансийскому автономному округу - Югре юридическим лицом своевременно не представлена.</w:t>
      </w:r>
      <w:r>
        <w:rPr>
          <w:rFonts w:ascii="Times New Roman" w:eastAsia="Times New Roman" w:hAnsi="Times New Roman" w:cs="Times New Roman"/>
          <w:sz w:val="26"/>
          <w:szCs w:val="26"/>
          <w:lang w:eastAsia="ru-RU"/>
        </w:rPr>
        <w:br/>
        <w:t xml:space="preserve">         </w:t>
      </w:r>
      <w:r>
        <w:rPr>
          <w:rFonts w:ascii="Times New Roman" w:eastAsia="Times New Roman" w:hAnsi="Times New Roman" w:cs="Times New Roman"/>
          <w:sz w:val="28"/>
          <w:szCs w:val="28"/>
          <w:lang w:eastAsia="ru-RU"/>
        </w:rPr>
        <w:t xml:space="preserve">Виновность </w:t>
      </w:r>
      <w:r w:rsidR="00614C65">
        <w:rPr>
          <w:rFonts w:ascii="Times New Roman" w:hAnsi="Times New Roman"/>
          <w:sz w:val="28"/>
          <w:szCs w:val="28"/>
        </w:rPr>
        <w:t>Шишкина В.В.</w:t>
      </w:r>
      <w:r>
        <w:rPr>
          <w:rFonts w:ascii="Times New Roman" w:eastAsia="Times New Roman" w:hAnsi="Times New Roman" w:cs="Times New Roman"/>
          <w:sz w:val="28"/>
          <w:szCs w:val="28"/>
          <w:lang w:eastAsia="ru-RU"/>
        </w:rPr>
        <w:t xml:space="preserve">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815ECD" w:rsidP="00815EC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815ECD" w:rsidP="00815EC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2)Налоговой</w:t>
      </w:r>
      <w:r>
        <w:rPr>
          <w:rFonts w:ascii="Times New Roman" w:eastAsia="Times New Roman" w:hAnsi="Times New Roman" w:cs="Times New Roman"/>
          <w:sz w:val="28"/>
          <w:szCs w:val="28"/>
          <w:lang w:eastAsia="ru-RU"/>
        </w:rPr>
        <w:t xml:space="preserve"> декларацией.</w:t>
      </w:r>
    </w:p>
    <w:p w:rsidR="00815ECD" w:rsidP="00815EC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3)Выпиской</w:t>
      </w:r>
      <w:r>
        <w:rPr>
          <w:rFonts w:ascii="Times New Roman" w:eastAsia="Times New Roman" w:hAnsi="Times New Roman" w:cs="Times New Roman"/>
          <w:sz w:val="28"/>
          <w:szCs w:val="28"/>
          <w:lang w:eastAsia="ru-RU"/>
        </w:rPr>
        <w:t xml:space="preserve"> из ЕГРЮЛ.</w:t>
      </w:r>
    </w:p>
    <w:p w:rsidR="00815ECD" w:rsidP="00815EC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815ECD" w:rsidP="00815EC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установлено в судебном заседании, </w:t>
      </w:r>
      <w:r w:rsidR="00614C65">
        <w:rPr>
          <w:rFonts w:ascii="Times New Roman" w:hAnsi="Times New Roman"/>
          <w:sz w:val="28"/>
          <w:szCs w:val="28"/>
        </w:rPr>
        <w:t>Шишкин В.В.</w:t>
      </w:r>
      <w:r>
        <w:rPr>
          <w:rFonts w:ascii="Times New Roman" w:eastAsia="Times New Roman" w:hAnsi="Times New Roman" w:cs="Times New Roman"/>
          <w:sz w:val="28"/>
          <w:szCs w:val="28"/>
          <w:lang w:eastAsia="ru-RU"/>
        </w:rPr>
        <w:t xml:space="preserve">, являясь руководителем юридического лица, не принял все зависящие от него меры по соблюдению требований законодательства. </w:t>
      </w:r>
    </w:p>
    <w:p w:rsidR="00815ECD" w:rsidP="00815EC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w:t>
      </w:r>
      <w:r w:rsidR="00614C65">
        <w:rPr>
          <w:rFonts w:ascii="Times New Roman" w:hAnsi="Times New Roman"/>
          <w:sz w:val="28"/>
          <w:szCs w:val="28"/>
        </w:rPr>
        <w:t>Шишкина В.В.</w:t>
      </w:r>
      <w:r>
        <w:rPr>
          <w:rFonts w:ascii="Times New Roman" w:eastAsia="Times New Roman" w:hAnsi="Times New Roman" w:cs="Times New Roman"/>
          <w:sz w:val="28"/>
          <w:szCs w:val="28"/>
          <w:lang w:eastAsia="ru-RU"/>
        </w:rPr>
        <w:t xml:space="preserve">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815ECD" w:rsidP="00815ECD">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815ECD" w:rsidP="00815EC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815ECD" w:rsidP="00815ECD">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815ECD" w:rsidP="00815ECD">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815ECD" w:rsidP="00815ECD">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815ECD" w:rsidP="00815ECD">
      <w:pPr>
        <w:spacing w:after="0" w:line="240" w:lineRule="auto"/>
        <w:ind w:firstLine="567"/>
        <w:jc w:val="both"/>
        <w:rPr>
          <w:rFonts w:ascii="Times New Roman" w:eastAsia="Times New Roman" w:hAnsi="Times New Roman" w:cs="Times New Roman"/>
          <w:sz w:val="28"/>
          <w:szCs w:val="28"/>
          <w:lang w:eastAsia="ru-RU"/>
        </w:rPr>
      </w:pPr>
    </w:p>
    <w:p w:rsidR="00815ECD" w:rsidP="00815ECD">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sidR="00BF5D5F">
        <w:rPr>
          <w:rFonts w:ascii="Times New Roman" w:eastAsia="Times New Roman" w:hAnsi="Times New Roman" w:cs="Times New Roman"/>
          <w:sz w:val="28"/>
          <w:szCs w:val="28"/>
          <w:lang w:eastAsia="ru-RU"/>
        </w:rPr>
        <w:t xml:space="preserve">*** </w:t>
      </w:r>
      <w:r w:rsidRPr="00B97207" w:rsidR="00614C65">
        <w:rPr>
          <w:rFonts w:ascii="Times New Roman" w:eastAsia="Times New Roman" w:hAnsi="Times New Roman" w:cs="Times New Roman"/>
          <w:b/>
          <w:sz w:val="28"/>
          <w:szCs w:val="28"/>
          <w:lang w:eastAsia="ru-RU"/>
        </w:rPr>
        <w:t xml:space="preserve">Шишкина </w:t>
      </w:r>
      <w:r w:rsidR="00BF5D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815ECD" w:rsidP="00815ECD">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815ECD" w:rsidP="00815ECD">
      <w:pPr>
        <w:spacing w:after="0" w:line="240" w:lineRule="auto"/>
        <w:jc w:val="both"/>
        <w:rPr>
          <w:rFonts w:ascii="Times New Roman" w:eastAsia="Times New Roman" w:hAnsi="Times New Roman" w:cs="Times New Roman"/>
          <w:sz w:val="28"/>
          <w:szCs w:val="28"/>
          <w:lang w:eastAsia="ru-RU"/>
        </w:rPr>
      </w:pPr>
    </w:p>
    <w:p w:rsidR="00815ECD" w:rsidP="00815E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815ECD" w:rsidP="00815E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815ECD" w:rsidP="00815E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815ECD" w:rsidP="00815E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815ECD" w:rsidP="00815ECD">
      <w:pPr>
        <w:spacing w:after="0" w:line="240" w:lineRule="auto"/>
        <w:jc w:val="both"/>
        <w:rPr>
          <w:rFonts w:ascii="Times New Roman" w:eastAsia="Times New Roman" w:hAnsi="Times New Roman" w:cs="Times New Roman"/>
          <w:sz w:val="28"/>
          <w:szCs w:val="28"/>
          <w:lang w:eastAsia="ru-RU"/>
        </w:rPr>
      </w:pPr>
    </w:p>
    <w:p w:rsidR="00815ECD" w:rsidP="00815EC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815ECD" w:rsidP="00815EC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815ECD" w:rsidP="00815ECD"/>
    <w:p w:rsidR="0097706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D0C"/>
    <w:rsid w:val="00481D0C"/>
    <w:rsid w:val="00614C65"/>
    <w:rsid w:val="00815ECD"/>
    <w:rsid w:val="00977060"/>
    <w:rsid w:val="00B97207"/>
    <w:rsid w:val="00BF5D5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216387A-875D-4C6C-8FE7-F8266C5B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EC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5ECD"/>
    <w:rPr>
      <w:color w:val="0000FF"/>
      <w:u w:val="single"/>
    </w:rPr>
  </w:style>
  <w:style w:type="paragraph" w:styleId="BodyTextIndent2">
    <w:name w:val="Body Text Indent 2"/>
    <w:basedOn w:val="Normal"/>
    <w:link w:val="2"/>
    <w:uiPriority w:val="99"/>
    <w:unhideWhenUsed/>
    <w:rsid w:val="00815ECD"/>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815ECD"/>
  </w:style>
  <w:style w:type="character" w:styleId="Emphasis">
    <w:name w:val="Emphasis"/>
    <w:basedOn w:val="DefaultParagraphFont"/>
    <w:uiPriority w:val="20"/>
    <w:qFormat/>
    <w:rsid w:val="00815ECD"/>
    <w:rPr>
      <w:i/>
      <w:iCs/>
    </w:rPr>
  </w:style>
  <w:style w:type="paragraph" w:styleId="BodyText">
    <w:name w:val="Body Text"/>
    <w:basedOn w:val="Normal"/>
    <w:link w:val="a"/>
    <w:uiPriority w:val="99"/>
    <w:semiHidden/>
    <w:unhideWhenUsed/>
    <w:rsid w:val="00614C65"/>
    <w:pPr>
      <w:spacing w:after="120"/>
    </w:pPr>
  </w:style>
  <w:style w:type="character" w:customStyle="1" w:styleId="a">
    <w:name w:val="Основной текст Знак"/>
    <w:basedOn w:val="DefaultParagraphFont"/>
    <w:link w:val="BodyText"/>
    <w:uiPriority w:val="99"/>
    <w:semiHidden/>
    <w:rsid w:val="00614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